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 xml:space="preserve">Сообщение </w:t>
            </w:r>
            <w:r w:rsidR="00DD3BCF" w:rsidRPr="00DD3BCF">
              <w:rPr>
                <w:b/>
                <w:bCs/>
                <w:sz w:val="26"/>
                <w:szCs w:val="26"/>
              </w:rPr>
              <w:t>о появлении у эмитента подконтрольной ему организации, имеющей для него существенное значение, а также о прекращении оснований контроля над такой организацией</w:t>
            </w:r>
            <w:bookmarkStart w:id="0" w:name="_GoBack"/>
            <w:bookmarkEnd w:id="0"/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859D4">
        <w:trPr>
          <w:trHeight w:val="94"/>
        </w:trPr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DD3BCF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2032A" w:rsidRDefault="00110106" w:rsidP="0092032A">
            <w:pPr>
              <w:rPr>
                <w:sz w:val="23"/>
                <w:szCs w:val="23"/>
              </w:rPr>
            </w:pPr>
            <w:r w:rsidRPr="00110106">
              <w:rPr>
                <w:sz w:val="23"/>
                <w:szCs w:val="23"/>
              </w:rPr>
              <w:t>2</w:t>
            </w:r>
            <w:r w:rsidR="00930636" w:rsidRPr="00110106">
              <w:rPr>
                <w:sz w:val="23"/>
                <w:szCs w:val="23"/>
              </w:rPr>
              <w:t xml:space="preserve">.1. </w:t>
            </w:r>
            <w:r w:rsidR="0092032A">
              <w:rPr>
                <w:sz w:val="23"/>
                <w:szCs w:val="23"/>
              </w:rPr>
              <w:t>П</w:t>
            </w:r>
            <w:r w:rsidR="0092032A" w:rsidRPr="0092032A">
              <w:rPr>
                <w:sz w:val="23"/>
                <w:szCs w:val="23"/>
              </w:rPr>
              <w:t>олное фирменное наименование, место нахождения, ИНН (если применимо), ОГРН (если применимо) организации, в отношении которой эмитент стал контролирующим лицом</w:t>
            </w:r>
            <w:r w:rsidR="0092032A">
              <w:rPr>
                <w:sz w:val="23"/>
                <w:szCs w:val="23"/>
              </w:rPr>
              <w:t>:</w:t>
            </w:r>
          </w:p>
          <w:p w:rsidR="0092032A" w:rsidRDefault="0092032A" w:rsidP="0092032A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2.1.1. </w:t>
            </w:r>
            <w:r w:rsidRPr="0092032A">
              <w:rPr>
                <w:sz w:val="23"/>
                <w:szCs w:val="23"/>
              </w:rPr>
              <w:t>ОБЩЕСТВО С ОГРАНИЧЕННОЙ ОТВЕТСТВЕННОСТЬЮ МИКРОКРЕДИТНАЯ КОМПАНИЯ "СИНГЛ"</w:t>
            </w:r>
            <w:r>
              <w:rPr>
                <w:sz w:val="23"/>
                <w:szCs w:val="23"/>
              </w:rPr>
              <w:t xml:space="preserve">, </w:t>
            </w:r>
          </w:p>
          <w:p w:rsidR="0092032A" w:rsidRDefault="0092032A" w:rsidP="0092032A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2.1.2. </w:t>
            </w:r>
            <w:r w:rsidRPr="0092032A">
              <w:rPr>
                <w:sz w:val="23"/>
                <w:szCs w:val="23"/>
              </w:rPr>
              <w:t>121069, Российская Федерация, г. Москва, Новинский бульвар, д. 20 А, стр. 8</w:t>
            </w:r>
            <w:r>
              <w:rPr>
                <w:sz w:val="23"/>
                <w:szCs w:val="23"/>
              </w:rPr>
              <w:t xml:space="preserve">, офис 13, </w:t>
            </w:r>
          </w:p>
          <w:p w:rsidR="0092032A" w:rsidRPr="0092032A" w:rsidRDefault="0092032A" w:rsidP="0092032A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2.1.3. ИНН </w:t>
            </w:r>
            <w:r w:rsidRPr="0092032A">
              <w:rPr>
                <w:sz w:val="23"/>
                <w:szCs w:val="23"/>
              </w:rPr>
              <w:t>7704458784</w:t>
            </w:r>
            <w:r w:rsidRPr="0092032A">
              <w:rPr>
                <w:sz w:val="23"/>
                <w:szCs w:val="23"/>
              </w:rPr>
              <w:t>,</w:t>
            </w:r>
          </w:p>
          <w:p w:rsidR="0092032A" w:rsidRPr="0092032A" w:rsidRDefault="0092032A" w:rsidP="0092032A">
            <w:pPr>
              <w:rPr>
                <w:sz w:val="23"/>
                <w:szCs w:val="23"/>
              </w:rPr>
            </w:pPr>
            <w:r w:rsidRPr="0092032A">
              <w:rPr>
                <w:sz w:val="23"/>
                <w:szCs w:val="23"/>
              </w:rPr>
              <w:t>2.1.4. ОГРН 1187746702703,</w:t>
            </w:r>
          </w:p>
          <w:p w:rsidR="0092032A" w:rsidRPr="0092032A" w:rsidRDefault="0092032A" w:rsidP="0092032A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2.2. В</w:t>
            </w:r>
            <w:r w:rsidRPr="0092032A">
              <w:rPr>
                <w:sz w:val="23"/>
                <w:szCs w:val="23"/>
              </w:rPr>
              <w:t>ид контроля, под которым находится организация, в отношении которой эмитент стал контролирующим лицом</w:t>
            </w:r>
            <w:r>
              <w:rPr>
                <w:sz w:val="23"/>
                <w:szCs w:val="23"/>
              </w:rPr>
              <w:t>:</w:t>
            </w:r>
            <w:r w:rsidRPr="0092032A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прямой контроль</w:t>
            </w:r>
            <w:r w:rsidRPr="0092032A">
              <w:rPr>
                <w:sz w:val="23"/>
                <w:szCs w:val="23"/>
              </w:rPr>
              <w:t>;</w:t>
            </w:r>
          </w:p>
          <w:p w:rsidR="0092032A" w:rsidRDefault="0092032A" w:rsidP="0092032A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2.3. О</w:t>
            </w:r>
            <w:r w:rsidRPr="0092032A">
              <w:rPr>
                <w:sz w:val="23"/>
                <w:szCs w:val="23"/>
              </w:rPr>
              <w:t>снование, в силу которого эмитент осуществляет контроль над организацией, в отношении которой он стал контролирующим лицом</w:t>
            </w:r>
            <w:r>
              <w:rPr>
                <w:sz w:val="23"/>
                <w:szCs w:val="23"/>
              </w:rPr>
              <w:t xml:space="preserve">: </w:t>
            </w:r>
            <w:r w:rsidRPr="0092032A">
              <w:rPr>
                <w:sz w:val="23"/>
                <w:szCs w:val="23"/>
              </w:rPr>
              <w:t>участие в подко</w:t>
            </w:r>
            <w:r>
              <w:rPr>
                <w:sz w:val="23"/>
                <w:szCs w:val="23"/>
              </w:rPr>
              <w:t>нтрольной эмитенту организации</w:t>
            </w:r>
          </w:p>
          <w:p w:rsidR="0092032A" w:rsidRPr="0092032A" w:rsidRDefault="0092032A" w:rsidP="0092032A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2.4. П</w:t>
            </w:r>
            <w:r w:rsidRPr="0092032A">
              <w:rPr>
                <w:sz w:val="23"/>
                <w:szCs w:val="23"/>
              </w:rPr>
              <w:t>ризнак осуществления эмитентом контроля над организацией, в отношении которой он стал контролирующим лицом</w:t>
            </w:r>
            <w:r>
              <w:rPr>
                <w:sz w:val="23"/>
                <w:szCs w:val="23"/>
              </w:rPr>
              <w:t xml:space="preserve">: </w:t>
            </w:r>
            <w:r w:rsidRPr="0092032A">
              <w:rPr>
                <w:sz w:val="23"/>
                <w:szCs w:val="23"/>
              </w:rPr>
              <w:t>право распоряжаться более 50 процентами голосов в высшем органе управления подконтрольной эмитенту организации</w:t>
            </w:r>
            <w:r>
              <w:rPr>
                <w:sz w:val="23"/>
                <w:szCs w:val="23"/>
              </w:rPr>
              <w:t>;</w:t>
            </w:r>
          </w:p>
          <w:p w:rsidR="0092032A" w:rsidRPr="0092032A" w:rsidRDefault="0092032A" w:rsidP="0092032A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2.5. Д</w:t>
            </w:r>
            <w:r w:rsidRPr="0092032A">
              <w:rPr>
                <w:sz w:val="23"/>
                <w:szCs w:val="23"/>
              </w:rPr>
              <w:t>оля участия эмитента в уставном капитале организации, в отношении которой он стал контролирующим лицом, а если такой организацией является акционерное общество - также доля принадлежащих эмитенту обыкновенных акций такой организации</w:t>
            </w:r>
            <w:r>
              <w:rPr>
                <w:sz w:val="23"/>
                <w:szCs w:val="23"/>
              </w:rPr>
              <w:t>: 100 % долей</w:t>
            </w:r>
            <w:r w:rsidRPr="0092032A">
              <w:rPr>
                <w:sz w:val="23"/>
                <w:szCs w:val="23"/>
              </w:rPr>
              <w:t>;</w:t>
            </w:r>
          </w:p>
          <w:p w:rsidR="0092032A" w:rsidRDefault="0092032A" w:rsidP="0092032A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2.6. Д</w:t>
            </w:r>
            <w:r w:rsidRPr="0092032A">
              <w:rPr>
                <w:sz w:val="23"/>
                <w:szCs w:val="23"/>
              </w:rPr>
              <w:t>ата наступления основания, в силу которого эмитент осуществляет контроль над организацией, в отношении котор</w:t>
            </w:r>
            <w:r>
              <w:rPr>
                <w:sz w:val="23"/>
                <w:szCs w:val="23"/>
              </w:rPr>
              <w:t>ой он стал контролирующим лицом: 25.07.2018 г.</w:t>
            </w:r>
          </w:p>
          <w:p w:rsidR="000D1AE2" w:rsidRPr="0092032A" w:rsidRDefault="000D1AE2" w:rsidP="0092032A">
            <w:pPr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F859D4">
              <w:rPr>
                <w:sz w:val="24"/>
                <w:szCs w:val="24"/>
              </w:rPr>
              <w:t>26</w:t>
            </w:r>
            <w:r w:rsidR="000301EC">
              <w:rPr>
                <w:sz w:val="24"/>
                <w:szCs w:val="24"/>
              </w:rPr>
              <w:t>»</w:t>
            </w:r>
            <w:r w:rsidR="006A3D6E">
              <w:rPr>
                <w:sz w:val="24"/>
                <w:szCs w:val="24"/>
              </w:rPr>
              <w:t xml:space="preserve"> </w:t>
            </w:r>
            <w:r w:rsidR="008C08E5">
              <w:rPr>
                <w:sz w:val="24"/>
                <w:szCs w:val="24"/>
              </w:rPr>
              <w:t>ию</w:t>
            </w:r>
            <w:r w:rsidR="000301EC">
              <w:rPr>
                <w:sz w:val="24"/>
                <w:szCs w:val="24"/>
              </w:rPr>
              <w:t>л</w:t>
            </w:r>
            <w:r w:rsidR="008C08E5">
              <w:rPr>
                <w:sz w:val="24"/>
                <w:szCs w:val="24"/>
              </w:rPr>
              <w:t>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D0855"/>
    <w:multiLevelType w:val="hybridMultilevel"/>
    <w:tmpl w:val="63784858"/>
    <w:lvl w:ilvl="0" w:tplc="003E90A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335C9C"/>
    <w:multiLevelType w:val="hybridMultilevel"/>
    <w:tmpl w:val="BBA2B5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301EC"/>
    <w:rsid w:val="00064EB1"/>
    <w:rsid w:val="000C4086"/>
    <w:rsid w:val="000D1AE2"/>
    <w:rsid w:val="00110106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6274B"/>
    <w:rsid w:val="00681A60"/>
    <w:rsid w:val="006A3D6E"/>
    <w:rsid w:val="006D67D3"/>
    <w:rsid w:val="00706620"/>
    <w:rsid w:val="00784757"/>
    <w:rsid w:val="008109DE"/>
    <w:rsid w:val="00837DBA"/>
    <w:rsid w:val="00841861"/>
    <w:rsid w:val="0087225B"/>
    <w:rsid w:val="008B0D58"/>
    <w:rsid w:val="008C08E5"/>
    <w:rsid w:val="008C1AC4"/>
    <w:rsid w:val="008D6E92"/>
    <w:rsid w:val="008D7217"/>
    <w:rsid w:val="00901C36"/>
    <w:rsid w:val="0092032A"/>
    <w:rsid w:val="00930636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D0E98"/>
    <w:rsid w:val="00AE6F8A"/>
    <w:rsid w:val="00AF3619"/>
    <w:rsid w:val="00B43D54"/>
    <w:rsid w:val="00B626F7"/>
    <w:rsid w:val="00B80CB8"/>
    <w:rsid w:val="00B82DD6"/>
    <w:rsid w:val="00BC6041"/>
    <w:rsid w:val="00C00076"/>
    <w:rsid w:val="00C032BB"/>
    <w:rsid w:val="00C971E5"/>
    <w:rsid w:val="00C972A6"/>
    <w:rsid w:val="00CE0FF1"/>
    <w:rsid w:val="00CE4F01"/>
    <w:rsid w:val="00D13599"/>
    <w:rsid w:val="00D21D75"/>
    <w:rsid w:val="00D410BE"/>
    <w:rsid w:val="00D737A1"/>
    <w:rsid w:val="00DA54D4"/>
    <w:rsid w:val="00DB31EA"/>
    <w:rsid w:val="00DC07A0"/>
    <w:rsid w:val="00DD3BCF"/>
    <w:rsid w:val="00E230D9"/>
    <w:rsid w:val="00F27072"/>
    <w:rsid w:val="00F535E3"/>
    <w:rsid w:val="00F859D4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352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15</cp:revision>
  <dcterms:created xsi:type="dcterms:W3CDTF">2018-04-19T14:22:00Z</dcterms:created>
  <dcterms:modified xsi:type="dcterms:W3CDTF">2018-07-26T14:57:00Z</dcterms:modified>
</cp:coreProperties>
</file>