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117"/>
        <w:gridCol w:w="4991"/>
      </w:tblGrid>
      <w:tr w:rsidR="00600A08" w:rsidRPr="00600A08" w:rsidTr="000429E8">
        <w:trPr>
          <w:cantSplit/>
        </w:trPr>
        <w:tc>
          <w:tcPr>
            <w:tcW w:w="1010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00A08" w:rsidRPr="00600A08" w:rsidRDefault="00600A08" w:rsidP="000429E8">
            <w:pPr>
              <w:jc w:val="center"/>
              <w:rPr>
                <w:b/>
                <w:bCs/>
                <w:sz w:val="26"/>
                <w:szCs w:val="26"/>
              </w:rPr>
            </w:pPr>
            <w:r w:rsidRPr="00600A08">
              <w:rPr>
                <w:b/>
                <w:bCs/>
                <w:sz w:val="26"/>
                <w:szCs w:val="26"/>
              </w:rPr>
              <w:t xml:space="preserve">Сообщение о существенном факте </w:t>
            </w:r>
          </w:p>
          <w:p w:rsidR="00600A08" w:rsidRPr="00600A08" w:rsidRDefault="00600A08" w:rsidP="000429E8">
            <w:pPr>
              <w:jc w:val="center"/>
              <w:rPr>
                <w:b/>
                <w:bCs/>
                <w:sz w:val="26"/>
                <w:szCs w:val="26"/>
              </w:rPr>
            </w:pPr>
            <w:r w:rsidRPr="00600A08">
              <w:rPr>
                <w:b/>
                <w:bCs/>
                <w:sz w:val="26"/>
                <w:szCs w:val="26"/>
              </w:rPr>
              <w:t>“Сообщение о проведении заседания совета директоров эмитента</w:t>
            </w:r>
          </w:p>
          <w:p w:rsidR="00600A08" w:rsidRPr="00600A08" w:rsidRDefault="00600A08" w:rsidP="000429E8">
            <w:pPr>
              <w:jc w:val="center"/>
              <w:rPr>
                <w:b/>
                <w:bCs/>
                <w:sz w:val="26"/>
                <w:szCs w:val="26"/>
              </w:rPr>
            </w:pPr>
            <w:r w:rsidRPr="00600A08">
              <w:rPr>
                <w:b/>
                <w:bCs/>
                <w:sz w:val="26"/>
                <w:szCs w:val="26"/>
              </w:rPr>
              <w:t>и его повестке дня”</w:t>
            </w:r>
          </w:p>
          <w:p w:rsidR="00600A08" w:rsidRPr="00600A08" w:rsidRDefault="00600A08" w:rsidP="000429E8">
            <w:pPr>
              <w:jc w:val="center"/>
              <w:rPr>
                <w:sz w:val="24"/>
                <w:szCs w:val="24"/>
              </w:rPr>
            </w:pPr>
          </w:p>
        </w:tc>
      </w:tr>
      <w:tr w:rsidR="00600A08" w:rsidRPr="00600A08" w:rsidTr="000429E8">
        <w:trPr>
          <w:cantSplit/>
        </w:trPr>
        <w:tc>
          <w:tcPr>
            <w:tcW w:w="10108" w:type="dxa"/>
            <w:gridSpan w:val="2"/>
            <w:tcBorders>
              <w:top w:val="single" w:sz="4" w:space="0" w:color="auto"/>
            </w:tcBorders>
            <w:vAlign w:val="bottom"/>
          </w:tcPr>
          <w:p w:rsidR="00600A08" w:rsidRPr="00600A08" w:rsidRDefault="00600A08" w:rsidP="000429E8">
            <w:pPr>
              <w:jc w:val="center"/>
              <w:rPr>
                <w:sz w:val="24"/>
                <w:szCs w:val="24"/>
              </w:rPr>
            </w:pPr>
            <w:r w:rsidRPr="00600A08">
              <w:rPr>
                <w:sz w:val="24"/>
                <w:szCs w:val="24"/>
              </w:rPr>
              <w:t>1. Общие сведения</w:t>
            </w:r>
          </w:p>
        </w:tc>
      </w:tr>
      <w:tr w:rsidR="00600A08" w:rsidRPr="00600A08" w:rsidTr="000429E8">
        <w:tc>
          <w:tcPr>
            <w:tcW w:w="5117" w:type="dxa"/>
          </w:tcPr>
          <w:p w:rsidR="00600A08" w:rsidRPr="00600A08" w:rsidRDefault="00600A08" w:rsidP="000429E8">
            <w:pPr>
              <w:ind w:left="57"/>
              <w:rPr>
                <w:sz w:val="24"/>
                <w:szCs w:val="24"/>
              </w:rPr>
            </w:pPr>
            <w:r w:rsidRPr="00600A08">
              <w:rPr>
                <w:sz w:val="24"/>
                <w:szCs w:val="24"/>
              </w:rPr>
              <w:t>1.1. Полное фирменное наименование эмитента</w:t>
            </w:r>
          </w:p>
        </w:tc>
        <w:tc>
          <w:tcPr>
            <w:tcW w:w="4991" w:type="dxa"/>
          </w:tcPr>
          <w:p w:rsidR="00600A08" w:rsidRPr="00600A08" w:rsidRDefault="00600A08" w:rsidP="000429E8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600A08">
              <w:rPr>
                <w:sz w:val="24"/>
                <w:szCs w:val="24"/>
              </w:rPr>
              <w:t xml:space="preserve"> Публичное акционерное общество «</w:t>
            </w:r>
            <w:proofErr w:type="spellStart"/>
            <w:r w:rsidRPr="00600A08">
              <w:rPr>
                <w:sz w:val="24"/>
                <w:szCs w:val="24"/>
              </w:rPr>
              <w:t>Норвик</w:t>
            </w:r>
            <w:proofErr w:type="spellEnd"/>
            <w:r w:rsidRPr="00600A08">
              <w:rPr>
                <w:sz w:val="24"/>
                <w:szCs w:val="24"/>
              </w:rPr>
              <w:t xml:space="preserve"> Банк»</w:t>
            </w:r>
          </w:p>
        </w:tc>
      </w:tr>
      <w:tr w:rsidR="00600A08" w:rsidRPr="00600A08" w:rsidTr="000429E8">
        <w:trPr>
          <w:trHeight w:val="94"/>
        </w:trPr>
        <w:tc>
          <w:tcPr>
            <w:tcW w:w="5117" w:type="dxa"/>
          </w:tcPr>
          <w:p w:rsidR="00600A08" w:rsidRPr="00600A08" w:rsidRDefault="00600A08" w:rsidP="000429E8">
            <w:pPr>
              <w:ind w:left="57"/>
              <w:rPr>
                <w:sz w:val="24"/>
                <w:szCs w:val="24"/>
              </w:rPr>
            </w:pPr>
            <w:r w:rsidRPr="00600A08">
              <w:rPr>
                <w:sz w:val="24"/>
                <w:szCs w:val="24"/>
              </w:rPr>
              <w:t>1.2. Сокращенное фирменное наименование эмитента</w:t>
            </w:r>
          </w:p>
        </w:tc>
        <w:tc>
          <w:tcPr>
            <w:tcW w:w="4991" w:type="dxa"/>
          </w:tcPr>
          <w:p w:rsidR="00600A08" w:rsidRPr="00600A08" w:rsidRDefault="00600A08" w:rsidP="000429E8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600A08">
              <w:rPr>
                <w:sz w:val="24"/>
                <w:szCs w:val="24"/>
              </w:rPr>
              <w:t>ПАО «</w:t>
            </w:r>
            <w:proofErr w:type="spellStart"/>
            <w:r w:rsidRPr="00600A08">
              <w:rPr>
                <w:sz w:val="24"/>
                <w:szCs w:val="24"/>
              </w:rPr>
              <w:t>Норвик</w:t>
            </w:r>
            <w:proofErr w:type="spellEnd"/>
            <w:r w:rsidRPr="00600A08">
              <w:rPr>
                <w:sz w:val="24"/>
                <w:szCs w:val="24"/>
              </w:rPr>
              <w:t xml:space="preserve"> Банк»</w:t>
            </w:r>
          </w:p>
        </w:tc>
      </w:tr>
      <w:tr w:rsidR="00600A08" w:rsidRPr="00600A08" w:rsidTr="000429E8">
        <w:tc>
          <w:tcPr>
            <w:tcW w:w="5117" w:type="dxa"/>
          </w:tcPr>
          <w:p w:rsidR="00600A08" w:rsidRPr="00600A08" w:rsidRDefault="00600A08" w:rsidP="000429E8">
            <w:pPr>
              <w:ind w:left="57"/>
              <w:rPr>
                <w:sz w:val="24"/>
                <w:szCs w:val="24"/>
              </w:rPr>
            </w:pPr>
            <w:r w:rsidRPr="00600A08">
              <w:rPr>
                <w:sz w:val="24"/>
                <w:szCs w:val="24"/>
              </w:rPr>
              <w:t>1.3. Место нахождения эмитента</w:t>
            </w:r>
          </w:p>
        </w:tc>
        <w:tc>
          <w:tcPr>
            <w:tcW w:w="4991" w:type="dxa"/>
          </w:tcPr>
          <w:p w:rsidR="00600A08" w:rsidRPr="00600A08" w:rsidRDefault="00600A08" w:rsidP="000429E8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600A08">
              <w:rPr>
                <w:sz w:val="24"/>
                <w:szCs w:val="24"/>
              </w:rPr>
              <w:t>610000, г. Киров, ул. Преображенская, 4</w:t>
            </w:r>
          </w:p>
        </w:tc>
      </w:tr>
      <w:tr w:rsidR="00600A08" w:rsidRPr="00600A08" w:rsidTr="000429E8">
        <w:tc>
          <w:tcPr>
            <w:tcW w:w="5117" w:type="dxa"/>
          </w:tcPr>
          <w:p w:rsidR="00600A08" w:rsidRPr="00600A08" w:rsidRDefault="00600A08" w:rsidP="000429E8">
            <w:pPr>
              <w:ind w:left="57"/>
              <w:rPr>
                <w:sz w:val="24"/>
                <w:szCs w:val="24"/>
              </w:rPr>
            </w:pPr>
            <w:r w:rsidRPr="00600A08">
              <w:rPr>
                <w:sz w:val="24"/>
                <w:szCs w:val="24"/>
              </w:rPr>
              <w:t>1.4. ОГРН эмитента</w:t>
            </w:r>
          </w:p>
        </w:tc>
        <w:tc>
          <w:tcPr>
            <w:tcW w:w="4991" w:type="dxa"/>
          </w:tcPr>
          <w:p w:rsidR="00600A08" w:rsidRPr="00600A08" w:rsidRDefault="00600A08" w:rsidP="000429E8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600A08">
              <w:rPr>
                <w:sz w:val="24"/>
                <w:szCs w:val="24"/>
              </w:rPr>
              <w:t>1024300004739</w:t>
            </w:r>
          </w:p>
        </w:tc>
      </w:tr>
      <w:tr w:rsidR="00600A08" w:rsidRPr="00600A08" w:rsidTr="000429E8">
        <w:tc>
          <w:tcPr>
            <w:tcW w:w="5117" w:type="dxa"/>
          </w:tcPr>
          <w:p w:rsidR="00600A08" w:rsidRPr="00600A08" w:rsidRDefault="00600A08" w:rsidP="000429E8">
            <w:pPr>
              <w:ind w:left="57"/>
              <w:rPr>
                <w:sz w:val="24"/>
                <w:szCs w:val="24"/>
              </w:rPr>
            </w:pPr>
            <w:r w:rsidRPr="00600A08">
              <w:rPr>
                <w:sz w:val="24"/>
                <w:szCs w:val="24"/>
              </w:rPr>
              <w:t>1.5. ИНН эмитента</w:t>
            </w:r>
          </w:p>
        </w:tc>
        <w:tc>
          <w:tcPr>
            <w:tcW w:w="4991" w:type="dxa"/>
          </w:tcPr>
          <w:p w:rsidR="00600A08" w:rsidRPr="00600A08" w:rsidRDefault="00600A08" w:rsidP="000429E8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600A08">
              <w:rPr>
                <w:sz w:val="24"/>
                <w:szCs w:val="24"/>
              </w:rPr>
              <w:t>4346001485</w:t>
            </w:r>
          </w:p>
        </w:tc>
      </w:tr>
      <w:tr w:rsidR="00600A08" w:rsidRPr="00600A08" w:rsidTr="000429E8">
        <w:tc>
          <w:tcPr>
            <w:tcW w:w="5117" w:type="dxa"/>
          </w:tcPr>
          <w:p w:rsidR="00600A08" w:rsidRPr="00600A08" w:rsidRDefault="00600A08" w:rsidP="000429E8">
            <w:pPr>
              <w:ind w:left="57"/>
              <w:rPr>
                <w:sz w:val="24"/>
                <w:szCs w:val="24"/>
              </w:rPr>
            </w:pPr>
            <w:r w:rsidRPr="00600A08">
              <w:rPr>
                <w:sz w:val="24"/>
                <w:szCs w:val="24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4991" w:type="dxa"/>
          </w:tcPr>
          <w:p w:rsidR="00600A08" w:rsidRPr="00600A08" w:rsidRDefault="00600A08" w:rsidP="000429E8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600A08">
              <w:rPr>
                <w:sz w:val="24"/>
                <w:szCs w:val="24"/>
              </w:rPr>
              <w:t>00902B</w:t>
            </w:r>
          </w:p>
        </w:tc>
      </w:tr>
      <w:tr w:rsidR="00600A08" w:rsidRPr="00600A08" w:rsidTr="000429E8">
        <w:tc>
          <w:tcPr>
            <w:tcW w:w="5117" w:type="dxa"/>
          </w:tcPr>
          <w:p w:rsidR="00600A08" w:rsidRPr="00600A08" w:rsidRDefault="00600A08" w:rsidP="000429E8">
            <w:pPr>
              <w:ind w:left="57"/>
              <w:rPr>
                <w:sz w:val="24"/>
                <w:szCs w:val="24"/>
              </w:rPr>
            </w:pPr>
            <w:r w:rsidRPr="00600A08">
              <w:rPr>
                <w:sz w:val="24"/>
                <w:szCs w:val="24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4991" w:type="dxa"/>
          </w:tcPr>
          <w:p w:rsidR="00600A08" w:rsidRPr="00600A08" w:rsidRDefault="00600A08" w:rsidP="000429E8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hyperlink r:id="rId5" w:history="1">
              <w:r w:rsidRPr="00600A08">
                <w:rPr>
                  <w:rStyle w:val="a4"/>
                  <w:sz w:val="24"/>
                  <w:szCs w:val="24"/>
                </w:rPr>
                <w:t>http://www.e-disclosure.ru/portal/company.aspx?id=2176</w:t>
              </w:r>
            </w:hyperlink>
          </w:p>
          <w:p w:rsidR="00600A08" w:rsidRPr="00600A08" w:rsidRDefault="00600A08" w:rsidP="000429E8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600A08">
              <w:rPr>
                <w:sz w:val="24"/>
                <w:szCs w:val="24"/>
              </w:rPr>
              <w:t>http://www.vtkbank.ru/</w:t>
            </w:r>
          </w:p>
        </w:tc>
      </w:tr>
      <w:tr w:rsidR="00600A08" w:rsidRPr="00600A08" w:rsidTr="000429E8">
        <w:tc>
          <w:tcPr>
            <w:tcW w:w="5117" w:type="dxa"/>
          </w:tcPr>
          <w:p w:rsidR="00600A08" w:rsidRPr="00600A08" w:rsidRDefault="00600A08" w:rsidP="000429E8">
            <w:pPr>
              <w:adjustRightInd w:val="0"/>
              <w:jc w:val="both"/>
              <w:rPr>
                <w:rFonts w:eastAsiaTheme="minorHAnsi"/>
                <w:bCs/>
                <w:sz w:val="24"/>
                <w:szCs w:val="24"/>
                <w:lang w:eastAsia="en-US"/>
              </w:rPr>
            </w:pPr>
            <w:r w:rsidRPr="00600A08">
              <w:rPr>
                <w:rFonts w:eastAsiaTheme="minorHAnsi"/>
                <w:bCs/>
                <w:sz w:val="24"/>
                <w:szCs w:val="24"/>
                <w:lang w:eastAsia="en-US"/>
              </w:rPr>
              <w:t>1.8. Дата наступления события (существенного факта), о котором составлено сообщение (если применимо)</w:t>
            </w:r>
          </w:p>
          <w:p w:rsidR="00600A08" w:rsidRPr="00600A08" w:rsidRDefault="00600A08" w:rsidP="000429E8">
            <w:pPr>
              <w:ind w:left="57"/>
              <w:rPr>
                <w:sz w:val="24"/>
                <w:szCs w:val="24"/>
              </w:rPr>
            </w:pPr>
          </w:p>
        </w:tc>
        <w:tc>
          <w:tcPr>
            <w:tcW w:w="4991" w:type="dxa"/>
          </w:tcPr>
          <w:p w:rsidR="00600A08" w:rsidRPr="00600A08" w:rsidRDefault="00600A08" w:rsidP="000429E8">
            <w:pPr>
              <w:tabs>
                <w:tab w:val="left" w:pos="7797"/>
              </w:tabs>
              <w:jc w:val="both"/>
              <w:rPr>
                <w:rStyle w:val="a4"/>
                <w:sz w:val="24"/>
                <w:szCs w:val="24"/>
                <w:u w:val="none"/>
              </w:rPr>
            </w:pPr>
            <w:r>
              <w:rPr>
                <w:rStyle w:val="a4"/>
                <w:color w:val="auto"/>
                <w:sz w:val="24"/>
                <w:szCs w:val="24"/>
                <w:u w:val="none"/>
              </w:rPr>
              <w:t>05 сентября 2018 года</w:t>
            </w:r>
            <w:bookmarkStart w:id="0" w:name="_GoBack"/>
            <w:bookmarkEnd w:id="0"/>
          </w:p>
        </w:tc>
      </w:tr>
    </w:tbl>
    <w:p w:rsidR="00600A08" w:rsidRPr="00600A08" w:rsidRDefault="00600A08" w:rsidP="00600A08">
      <w:pPr>
        <w:rPr>
          <w:sz w:val="24"/>
          <w:szCs w:val="24"/>
        </w:rPr>
      </w:pPr>
    </w:p>
    <w:tbl>
      <w:tblPr>
        <w:tblW w:w="1012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0108"/>
        <w:gridCol w:w="20"/>
      </w:tblGrid>
      <w:tr w:rsidR="00600A08" w:rsidRPr="00600A08" w:rsidTr="000429E8">
        <w:trPr>
          <w:cantSplit/>
        </w:trPr>
        <w:tc>
          <w:tcPr>
            <w:tcW w:w="10128" w:type="dxa"/>
            <w:gridSpan w:val="2"/>
            <w:vAlign w:val="bottom"/>
          </w:tcPr>
          <w:p w:rsidR="00600A08" w:rsidRPr="00600A08" w:rsidRDefault="00600A08" w:rsidP="000429E8">
            <w:pPr>
              <w:jc w:val="center"/>
              <w:rPr>
                <w:sz w:val="24"/>
                <w:szCs w:val="24"/>
              </w:rPr>
            </w:pPr>
            <w:r w:rsidRPr="00600A08">
              <w:rPr>
                <w:sz w:val="24"/>
                <w:szCs w:val="24"/>
              </w:rPr>
              <w:t>2. Содержание сообщения</w:t>
            </w:r>
          </w:p>
        </w:tc>
      </w:tr>
      <w:tr w:rsidR="00600A08" w:rsidRPr="00600A08" w:rsidTr="000429E8">
        <w:trPr>
          <w:gridAfter w:val="1"/>
          <w:wAfter w:w="20" w:type="dxa"/>
          <w:cantSplit/>
          <w:trHeight w:val="1515"/>
        </w:trPr>
        <w:tc>
          <w:tcPr>
            <w:tcW w:w="10108" w:type="dxa"/>
          </w:tcPr>
          <w:p w:rsidR="00600A08" w:rsidRPr="00600A08" w:rsidRDefault="00600A08" w:rsidP="000429E8">
            <w:pPr>
              <w:rPr>
                <w:sz w:val="24"/>
                <w:szCs w:val="24"/>
              </w:rPr>
            </w:pPr>
            <w:r w:rsidRPr="00600A08">
              <w:rPr>
                <w:sz w:val="24"/>
                <w:szCs w:val="24"/>
              </w:rPr>
              <w:t>2.1. Дата принятия Председателем на заседании Совета директоров эмитента решения о проведении заседания Совета директоров ПАО «</w:t>
            </w:r>
            <w:proofErr w:type="spellStart"/>
            <w:r w:rsidRPr="00600A08">
              <w:rPr>
                <w:sz w:val="24"/>
                <w:szCs w:val="24"/>
              </w:rPr>
              <w:t>Норвик</w:t>
            </w:r>
            <w:proofErr w:type="spellEnd"/>
            <w:r w:rsidRPr="00600A08">
              <w:rPr>
                <w:sz w:val="24"/>
                <w:szCs w:val="24"/>
              </w:rPr>
              <w:t xml:space="preserve"> Банк»: </w:t>
            </w:r>
            <w:r w:rsidRPr="00600A08">
              <w:rPr>
                <w:sz w:val="24"/>
                <w:szCs w:val="24"/>
              </w:rPr>
              <w:t>05.09.2018</w:t>
            </w:r>
          </w:p>
          <w:p w:rsidR="00600A08" w:rsidRPr="00600A08" w:rsidRDefault="00600A08" w:rsidP="000429E8">
            <w:pPr>
              <w:rPr>
                <w:sz w:val="24"/>
                <w:szCs w:val="24"/>
              </w:rPr>
            </w:pPr>
            <w:r w:rsidRPr="00600A08">
              <w:rPr>
                <w:sz w:val="24"/>
                <w:szCs w:val="24"/>
              </w:rPr>
              <w:t>2.2. Дата проведения заседания Совета директоров ПАО «</w:t>
            </w:r>
            <w:proofErr w:type="spellStart"/>
            <w:r w:rsidRPr="00600A08">
              <w:rPr>
                <w:sz w:val="24"/>
                <w:szCs w:val="24"/>
              </w:rPr>
              <w:t>Норвик</w:t>
            </w:r>
            <w:proofErr w:type="spellEnd"/>
            <w:r w:rsidRPr="00600A08">
              <w:rPr>
                <w:sz w:val="24"/>
                <w:szCs w:val="24"/>
              </w:rPr>
              <w:t xml:space="preserve"> Банк»: </w:t>
            </w:r>
            <w:r w:rsidRPr="00600A08">
              <w:rPr>
                <w:sz w:val="24"/>
                <w:szCs w:val="24"/>
              </w:rPr>
              <w:t>05.09.2018</w:t>
            </w:r>
          </w:p>
          <w:p w:rsidR="00600A08" w:rsidRPr="00600A08" w:rsidRDefault="00600A08" w:rsidP="000429E8">
            <w:pPr>
              <w:rPr>
                <w:sz w:val="24"/>
                <w:szCs w:val="24"/>
              </w:rPr>
            </w:pPr>
            <w:r w:rsidRPr="00600A08">
              <w:rPr>
                <w:sz w:val="24"/>
                <w:szCs w:val="24"/>
              </w:rPr>
              <w:t xml:space="preserve">2.3. Повестка дня заседания Совета директоров: </w:t>
            </w:r>
          </w:p>
          <w:p w:rsidR="00600A08" w:rsidRPr="00600A08" w:rsidRDefault="00600A08" w:rsidP="00600A08">
            <w:pPr>
              <w:pStyle w:val="a3"/>
              <w:numPr>
                <w:ilvl w:val="0"/>
                <w:numId w:val="5"/>
              </w:numPr>
              <w:suppressAutoHyphens/>
              <w:jc w:val="both"/>
            </w:pPr>
            <w:r w:rsidRPr="00600A08">
              <w:t>О</w:t>
            </w:r>
            <w:r w:rsidRPr="00600A08">
              <w:rPr>
                <w:bCs/>
                <w:color w:val="000000"/>
              </w:rPr>
              <w:t xml:space="preserve"> направлении в Департамент допуска и прекращения деятельности финансовых организаций Восточный центр допуска финансовых организаций Центральный Банк Российской Федерации ходатайства о согласовании кандидатуры </w:t>
            </w:r>
            <w:proofErr w:type="spellStart"/>
            <w:r w:rsidRPr="00600A08">
              <w:rPr>
                <w:bCs/>
                <w:color w:val="000000"/>
              </w:rPr>
              <w:t>Лабынцевой</w:t>
            </w:r>
            <w:proofErr w:type="spellEnd"/>
            <w:r w:rsidRPr="00600A08">
              <w:rPr>
                <w:bCs/>
                <w:color w:val="000000"/>
              </w:rPr>
              <w:t xml:space="preserve"> Елены Игнатьевны на должность временно исполняющего обязанности Управляющего Филиалом ПАО «</w:t>
            </w:r>
            <w:proofErr w:type="spellStart"/>
            <w:r w:rsidRPr="00600A08">
              <w:rPr>
                <w:bCs/>
                <w:color w:val="000000"/>
              </w:rPr>
              <w:t>Норвик</w:t>
            </w:r>
            <w:proofErr w:type="spellEnd"/>
            <w:r w:rsidRPr="00600A08">
              <w:rPr>
                <w:bCs/>
                <w:color w:val="000000"/>
              </w:rPr>
              <w:t xml:space="preserve"> Банк» в Москве с предоставлением права подписи на период временного отсутствия (отпуск, командировка, нетрудоспособность и проч.) Управляющего Филиалом ПАО «</w:t>
            </w:r>
            <w:proofErr w:type="spellStart"/>
            <w:r w:rsidRPr="00600A08">
              <w:rPr>
                <w:bCs/>
                <w:color w:val="000000"/>
              </w:rPr>
              <w:t>Норвик</w:t>
            </w:r>
            <w:proofErr w:type="spellEnd"/>
            <w:r w:rsidRPr="00600A08">
              <w:rPr>
                <w:bCs/>
                <w:color w:val="000000"/>
              </w:rPr>
              <w:t xml:space="preserve"> Банк» в Москве </w:t>
            </w:r>
            <w:proofErr w:type="spellStart"/>
            <w:r w:rsidRPr="00600A08">
              <w:rPr>
                <w:bCs/>
                <w:color w:val="000000"/>
              </w:rPr>
              <w:t>Евлоева</w:t>
            </w:r>
            <w:proofErr w:type="spellEnd"/>
            <w:r w:rsidRPr="00600A08">
              <w:rPr>
                <w:bCs/>
                <w:color w:val="000000"/>
              </w:rPr>
              <w:t xml:space="preserve"> Аслана </w:t>
            </w:r>
            <w:proofErr w:type="spellStart"/>
            <w:r w:rsidRPr="00600A08">
              <w:rPr>
                <w:bCs/>
                <w:color w:val="000000"/>
              </w:rPr>
              <w:t>Алихановича</w:t>
            </w:r>
            <w:proofErr w:type="spellEnd"/>
            <w:r w:rsidRPr="00600A08">
              <w:rPr>
                <w:bCs/>
                <w:color w:val="000000"/>
              </w:rPr>
              <w:t>.</w:t>
            </w:r>
          </w:p>
          <w:p w:rsidR="00600A08" w:rsidRPr="00600A08" w:rsidRDefault="00600A08" w:rsidP="00912301">
            <w:pPr>
              <w:pStyle w:val="a3"/>
              <w:numPr>
                <w:ilvl w:val="0"/>
                <w:numId w:val="5"/>
              </w:numPr>
              <w:suppressAutoHyphens/>
              <w:jc w:val="both"/>
            </w:pPr>
            <w:r w:rsidRPr="00600A08">
              <w:t>Об утверждении отчета Службы внутреннего аудита о выполнении плана проверок за 2 квартал 2018 года и информации о принятых мерах по выполнению рекомендаций и устранению выявленных нарушений.</w:t>
            </w:r>
          </w:p>
          <w:p w:rsidR="00600A08" w:rsidRPr="00600A08" w:rsidRDefault="00600A08" w:rsidP="000429E8">
            <w:pPr>
              <w:pStyle w:val="a3"/>
              <w:numPr>
                <w:ilvl w:val="0"/>
                <w:numId w:val="5"/>
              </w:numPr>
              <w:suppressAutoHyphens/>
              <w:jc w:val="both"/>
            </w:pPr>
            <w:r w:rsidRPr="00600A08">
              <w:rPr>
                <w:bCs/>
              </w:rPr>
              <w:t>О выдаче кредита.</w:t>
            </w:r>
          </w:p>
        </w:tc>
      </w:tr>
    </w:tbl>
    <w:p w:rsidR="00600A08" w:rsidRPr="00600A08" w:rsidRDefault="00600A08" w:rsidP="00600A08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423"/>
        <w:gridCol w:w="2759"/>
        <w:gridCol w:w="76"/>
        <w:gridCol w:w="2835"/>
        <w:gridCol w:w="142"/>
      </w:tblGrid>
      <w:tr w:rsidR="00600A08" w:rsidRPr="00600A08" w:rsidTr="000429E8">
        <w:trPr>
          <w:cantSplit/>
        </w:trPr>
        <w:tc>
          <w:tcPr>
            <w:tcW w:w="10235" w:type="dxa"/>
            <w:gridSpan w:val="5"/>
          </w:tcPr>
          <w:p w:rsidR="00600A08" w:rsidRPr="00600A08" w:rsidRDefault="00600A08" w:rsidP="000429E8">
            <w:pPr>
              <w:jc w:val="center"/>
              <w:rPr>
                <w:sz w:val="24"/>
                <w:szCs w:val="24"/>
              </w:rPr>
            </w:pPr>
            <w:r w:rsidRPr="00600A08">
              <w:rPr>
                <w:sz w:val="24"/>
                <w:szCs w:val="24"/>
              </w:rPr>
              <w:t>3. Подпись</w:t>
            </w:r>
          </w:p>
        </w:tc>
      </w:tr>
      <w:tr w:rsidR="00600A08" w:rsidRPr="00600A08" w:rsidTr="000429E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600A08" w:rsidRPr="00600A08" w:rsidRDefault="00600A08" w:rsidP="000429E8">
            <w:pPr>
              <w:ind w:left="57"/>
              <w:rPr>
                <w:sz w:val="24"/>
                <w:szCs w:val="24"/>
              </w:rPr>
            </w:pPr>
            <w:r w:rsidRPr="00600A08">
              <w:rPr>
                <w:sz w:val="24"/>
                <w:szCs w:val="24"/>
              </w:rPr>
              <w:t>3.1. Президент</w:t>
            </w:r>
          </w:p>
          <w:p w:rsidR="00600A08" w:rsidRPr="00600A08" w:rsidRDefault="00600A08" w:rsidP="000429E8">
            <w:pPr>
              <w:ind w:left="57"/>
              <w:rPr>
                <w:sz w:val="24"/>
                <w:szCs w:val="24"/>
              </w:rPr>
            </w:pPr>
            <w:r w:rsidRPr="00600A08">
              <w:rPr>
                <w:sz w:val="24"/>
                <w:szCs w:val="24"/>
              </w:rPr>
              <w:t xml:space="preserve">       ПАО «</w:t>
            </w:r>
            <w:proofErr w:type="spellStart"/>
            <w:r w:rsidRPr="00600A08">
              <w:rPr>
                <w:sz w:val="24"/>
                <w:szCs w:val="24"/>
              </w:rPr>
              <w:t>Норвик</w:t>
            </w:r>
            <w:proofErr w:type="spellEnd"/>
            <w:r w:rsidRPr="00600A08">
              <w:rPr>
                <w:sz w:val="24"/>
                <w:szCs w:val="24"/>
              </w:rPr>
              <w:t xml:space="preserve"> Банк»</w:t>
            </w:r>
          </w:p>
        </w:tc>
        <w:tc>
          <w:tcPr>
            <w:tcW w:w="27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600A08" w:rsidRPr="00600A08" w:rsidRDefault="00600A08" w:rsidP="000429E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600A08" w:rsidRPr="00600A08" w:rsidRDefault="00600A08" w:rsidP="000429E8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600A08" w:rsidRPr="00600A08" w:rsidRDefault="00600A08" w:rsidP="000429E8">
            <w:pPr>
              <w:rPr>
                <w:sz w:val="24"/>
                <w:szCs w:val="24"/>
              </w:rPr>
            </w:pPr>
            <w:r w:rsidRPr="00600A08">
              <w:rPr>
                <w:sz w:val="24"/>
                <w:szCs w:val="24"/>
              </w:rPr>
              <w:t xml:space="preserve">С.Г. </w:t>
            </w:r>
            <w:proofErr w:type="spellStart"/>
            <w:r w:rsidRPr="00600A08">
              <w:rPr>
                <w:sz w:val="24"/>
                <w:szCs w:val="24"/>
              </w:rPr>
              <w:t>Тувалкин</w:t>
            </w:r>
            <w:proofErr w:type="spellEnd"/>
          </w:p>
        </w:tc>
        <w:tc>
          <w:tcPr>
            <w:tcW w:w="1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600A08" w:rsidRPr="00600A08" w:rsidRDefault="00600A08" w:rsidP="000429E8">
            <w:pPr>
              <w:rPr>
                <w:sz w:val="24"/>
                <w:szCs w:val="24"/>
              </w:rPr>
            </w:pPr>
          </w:p>
        </w:tc>
      </w:tr>
      <w:tr w:rsidR="00600A08" w:rsidRPr="00600A08" w:rsidTr="000429E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hRule="exact" w:val="280"/>
        </w:trPr>
        <w:tc>
          <w:tcPr>
            <w:tcW w:w="442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600A08" w:rsidRPr="00600A08" w:rsidRDefault="00600A08" w:rsidP="000429E8">
            <w:pPr>
              <w:ind w:left="57"/>
              <w:rPr>
                <w:sz w:val="24"/>
                <w:szCs w:val="24"/>
              </w:rPr>
            </w:pPr>
          </w:p>
        </w:tc>
        <w:tc>
          <w:tcPr>
            <w:tcW w:w="2759" w:type="dxa"/>
            <w:tcBorders>
              <w:top w:val="nil"/>
              <w:left w:val="nil"/>
              <w:bottom w:val="nil"/>
              <w:right w:val="nil"/>
            </w:tcBorders>
          </w:tcPr>
          <w:p w:rsidR="00600A08" w:rsidRPr="00600A08" w:rsidRDefault="00600A08" w:rsidP="000429E8">
            <w:pPr>
              <w:jc w:val="center"/>
              <w:rPr>
                <w:sz w:val="24"/>
                <w:szCs w:val="24"/>
              </w:rPr>
            </w:pPr>
            <w:r w:rsidRPr="00600A08">
              <w:rPr>
                <w:sz w:val="24"/>
                <w:szCs w:val="24"/>
              </w:rPr>
              <w:t>(подпись)</w:t>
            </w: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:rsidR="00600A08" w:rsidRPr="00600A08" w:rsidRDefault="00600A08" w:rsidP="000429E8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600A08" w:rsidRPr="00600A08" w:rsidRDefault="00600A08" w:rsidP="000429E8">
            <w:pPr>
              <w:rPr>
                <w:sz w:val="24"/>
                <w:szCs w:val="24"/>
              </w:rPr>
            </w:pPr>
          </w:p>
        </w:tc>
        <w:tc>
          <w:tcPr>
            <w:tcW w:w="1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00A08" w:rsidRPr="00600A08" w:rsidRDefault="00600A08" w:rsidP="000429E8">
            <w:pPr>
              <w:rPr>
                <w:sz w:val="24"/>
                <w:szCs w:val="24"/>
              </w:rPr>
            </w:pPr>
          </w:p>
        </w:tc>
      </w:tr>
      <w:tr w:rsidR="00600A08" w:rsidRPr="00600A08" w:rsidTr="000429E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600A08" w:rsidRPr="00600A08" w:rsidRDefault="00600A08" w:rsidP="000429E8">
            <w:pPr>
              <w:ind w:left="57"/>
              <w:rPr>
                <w:sz w:val="24"/>
                <w:szCs w:val="24"/>
              </w:rPr>
            </w:pPr>
            <w:r w:rsidRPr="00600A08">
              <w:rPr>
                <w:sz w:val="24"/>
                <w:szCs w:val="24"/>
              </w:rPr>
              <w:t>3.2. Дата «</w:t>
            </w:r>
            <w:r w:rsidRPr="00600A08">
              <w:rPr>
                <w:sz w:val="24"/>
                <w:szCs w:val="24"/>
              </w:rPr>
              <w:t>06</w:t>
            </w:r>
            <w:r w:rsidRPr="00600A08">
              <w:rPr>
                <w:sz w:val="24"/>
                <w:szCs w:val="24"/>
              </w:rPr>
              <w:t xml:space="preserve">» </w:t>
            </w:r>
            <w:r w:rsidRPr="00600A08">
              <w:rPr>
                <w:sz w:val="24"/>
                <w:szCs w:val="24"/>
              </w:rPr>
              <w:t>сентября</w:t>
            </w:r>
            <w:r w:rsidRPr="00600A08">
              <w:rPr>
                <w:sz w:val="24"/>
                <w:szCs w:val="24"/>
              </w:rPr>
              <w:t xml:space="preserve"> 2018 г.                              </w:t>
            </w:r>
          </w:p>
          <w:p w:rsidR="00600A08" w:rsidRPr="00600A08" w:rsidRDefault="00600A08" w:rsidP="000429E8">
            <w:pPr>
              <w:ind w:left="57"/>
              <w:rPr>
                <w:sz w:val="24"/>
                <w:szCs w:val="24"/>
              </w:rPr>
            </w:pPr>
          </w:p>
        </w:tc>
        <w:tc>
          <w:tcPr>
            <w:tcW w:w="275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600A08" w:rsidRPr="00600A08" w:rsidRDefault="00600A08" w:rsidP="000429E8">
            <w:pPr>
              <w:jc w:val="center"/>
              <w:rPr>
                <w:sz w:val="24"/>
                <w:szCs w:val="24"/>
              </w:rPr>
            </w:pPr>
            <w:r w:rsidRPr="00600A08">
              <w:rPr>
                <w:sz w:val="24"/>
                <w:szCs w:val="24"/>
              </w:rPr>
              <w:t xml:space="preserve">                      М.П.</w:t>
            </w:r>
          </w:p>
        </w:tc>
        <w:tc>
          <w:tcPr>
            <w:tcW w:w="30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00A08" w:rsidRPr="00600A08" w:rsidRDefault="00600A08" w:rsidP="000429E8">
            <w:pPr>
              <w:rPr>
                <w:sz w:val="24"/>
                <w:szCs w:val="24"/>
              </w:rPr>
            </w:pPr>
          </w:p>
        </w:tc>
      </w:tr>
    </w:tbl>
    <w:p w:rsidR="00600A08" w:rsidRPr="00600A08" w:rsidRDefault="00600A08" w:rsidP="00600A08">
      <w:pPr>
        <w:rPr>
          <w:sz w:val="24"/>
          <w:szCs w:val="24"/>
          <w:lang w:val="en-US"/>
        </w:rPr>
      </w:pPr>
    </w:p>
    <w:p w:rsidR="00930636" w:rsidRPr="00600A08" w:rsidRDefault="00930636" w:rsidP="00600A08">
      <w:pPr>
        <w:rPr>
          <w:sz w:val="24"/>
          <w:szCs w:val="24"/>
        </w:rPr>
      </w:pPr>
    </w:p>
    <w:sectPr w:rsidR="00930636" w:rsidRPr="00600A08" w:rsidSect="00110106">
      <w:pgSz w:w="11906" w:h="16838"/>
      <w:pgMar w:top="709" w:right="567" w:bottom="567" w:left="1134" w:header="397" w:footer="709" w:gutter="0"/>
      <w:cols w:space="70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903E7E"/>
    <w:multiLevelType w:val="hybridMultilevel"/>
    <w:tmpl w:val="654A319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6CE4D68"/>
    <w:multiLevelType w:val="hybridMultilevel"/>
    <w:tmpl w:val="726876D6"/>
    <w:lvl w:ilvl="0" w:tplc="90EC160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D5298C"/>
    <w:multiLevelType w:val="hybridMultilevel"/>
    <w:tmpl w:val="E954B97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B4A37F1"/>
    <w:multiLevelType w:val="hybridMultilevel"/>
    <w:tmpl w:val="44D02D4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2873F48"/>
    <w:multiLevelType w:val="hybridMultilevel"/>
    <w:tmpl w:val="36329B0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4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0636"/>
    <w:rsid w:val="00064EB1"/>
    <w:rsid w:val="0015440B"/>
    <w:rsid w:val="001B02AA"/>
    <w:rsid w:val="001F6D7E"/>
    <w:rsid w:val="002E7293"/>
    <w:rsid w:val="00310EEB"/>
    <w:rsid w:val="003873F5"/>
    <w:rsid w:val="003F77B5"/>
    <w:rsid w:val="00400657"/>
    <w:rsid w:val="00480337"/>
    <w:rsid w:val="0048487D"/>
    <w:rsid w:val="00497635"/>
    <w:rsid w:val="004E10EE"/>
    <w:rsid w:val="00575EE1"/>
    <w:rsid w:val="0058751A"/>
    <w:rsid w:val="005E356D"/>
    <w:rsid w:val="00600A08"/>
    <w:rsid w:val="00681A60"/>
    <w:rsid w:val="006A3D6E"/>
    <w:rsid w:val="006D67D3"/>
    <w:rsid w:val="00706620"/>
    <w:rsid w:val="00841861"/>
    <w:rsid w:val="008B0D58"/>
    <w:rsid w:val="008C1AC4"/>
    <w:rsid w:val="008D6E92"/>
    <w:rsid w:val="008D7217"/>
    <w:rsid w:val="00901C36"/>
    <w:rsid w:val="00930636"/>
    <w:rsid w:val="00945F9A"/>
    <w:rsid w:val="009870B6"/>
    <w:rsid w:val="009B0700"/>
    <w:rsid w:val="009E3C02"/>
    <w:rsid w:val="00AB716A"/>
    <w:rsid w:val="00AF3619"/>
    <w:rsid w:val="00B43D54"/>
    <w:rsid w:val="00B626F7"/>
    <w:rsid w:val="00B80CB8"/>
    <w:rsid w:val="00C00076"/>
    <w:rsid w:val="00C972A6"/>
    <w:rsid w:val="00CE0FF1"/>
    <w:rsid w:val="00D13599"/>
    <w:rsid w:val="00D21D75"/>
    <w:rsid w:val="00D410BE"/>
    <w:rsid w:val="00D737A1"/>
    <w:rsid w:val="00DA54D4"/>
    <w:rsid w:val="00F27072"/>
    <w:rsid w:val="00FB00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47EF32F-801D-4CA5-AACD-F3E712F962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30636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930636"/>
    <w:pPr>
      <w:autoSpaceDE/>
      <w:autoSpaceDN/>
      <w:ind w:left="720"/>
      <w:contextualSpacing/>
    </w:pPr>
    <w:rPr>
      <w:sz w:val="24"/>
      <w:szCs w:val="24"/>
    </w:rPr>
  </w:style>
  <w:style w:type="character" w:styleId="a4">
    <w:name w:val="Hyperlink"/>
    <w:rsid w:val="00930636"/>
    <w:rPr>
      <w:color w:val="0563C1"/>
      <w:u w:val="single"/>
    </w:rPr>
  </w:style>
  <w:style w:type="paragraph" w:customStyle="1" w:styleId="gmail-m5015786439036409446msolistparagraph">
    <w:name w:val="gmail-m_5015786439036409446msolistparagraph"/>
    <w:basedOn w:val="a"/>
    <w:rsid w:val="00D21D75"/>
    <w:pPr>
      <w:autoSpaceDE/>
      <w:autoSpaceDN/>
      <w:spacing w:before="100" w:beforeAutospacing="1" w:after="100" w:afterAutospacing="1"/>
    </w:pPr>
    <w:rPr>
      <w:rFonts w:eastAsiaTheme="minorHAnsi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3976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21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e-disclosure.ru/portal/company.aspx?id=2176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310</Words>
  <Characters>1773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Риттер Влада Владимировна</dc:creator>
  <cp:keywords/>
  <dc:description/>
  <cp:lastModifiedBy>Уманская Полина Владимировна</cp:lastModifiedBy>
  <cp:revision>5</cp:revision>
  <dcterms:created xsi:type="dcterms:W3CDTF">2018-01-31T13:31:00Z</dcterms:created>
  <dcterms:modified xsi:type="dcterms:W3CDTF">2018-09-06T11:01:00Z</dcterms:modified>
</cp:coreProperties>
</file>