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66274B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Pr="009B0700">
              <w:rPr>
                <w:sz w:val="24"/>
                <w:szCs w:val="24"/>
              </w:rPr>
              <w:t>Норвик</w:t>
            </w:r>
            <w:proofErr w:type="spellEnd"/>
            <w:r w:rsidRPr="009B0700">
              <w:rPr>
                <w:sz w:val="24"/>
                <w:szCs w:val="24"/>
              </w:rPr>
              <w:t xml:space="preserve"> Банк»: </w:t>
            </w:r>
            <w:r w:rsidR="0066274B">
              <w:rPr>
                <w:sz w:val="24"/>
                <w:szCs w:val="24"/>
              </w:rPr>
              <w:t>11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</w:t>
            </w:r>
            <w:r w:rsidR="00A348FB">
              <w:rPr>
                <w:sz w:val="24"/>
                <w:szCs w:val="24"/>
              </w:rPr>
              <w:t>4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>2.2. Дата проведения заседания Совета директоров ПАО «</w:t>
            </w:r>
            <w:proofErr w:type="spellStart"/>
            <w:r w:rsidRPr="009B0700">
              <w:rPr>
                <w:sz w:val="24"/>
                <w:szCs w:val="24"/>
              </w:rPr>
              <w:t>Норвик</w:t>
            </w:r>
            <w:proofErr w:type="spellEnd"/>
            <w:r w:rsidRPr="009B0700">
              <w:rPr>
                <w:sz w:val="24"/>
                <w:szCs w:val="24"/>
              </w:rPr>
              <w:t xml:space="preserve"> Банк»: </w:t>
            </w:r>
            <w:r w:rsidR="0066274B">
              <w:rPr>
                <w:sz w:val="24"/>
                <w:szCs w:val="24"/>
              </w:rPr>
              <w:t>11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</w:t>
            </w:r>
            <w:r w:rsidR="00A348FB">
              <w:rPr>
                <w:sz w:val="24"/>
                <w:szCs w:val="24"/>
              </w:rPr>
              <w:t>4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66274B" w:rsidRPr="0066274B" w:rsidRDefault="0066274B" w:rsidP="00662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Pr="0066274B">
              <w:rPr>
                <w:sz w:val="24"/>
                <w:szCs w:val="24"/>
              </w:rPr>
              <w:t>Об утверждении новой редакции СТБ 39 «Положение о порядке формирования ПАО «</w:t>
            </w:r>
            <w:proofErr w:type="spellStart"/>
            <w:r w:rsidRPr="0066274B">
              <w:rPr>
                <w:sz w:val="24"/>
                <w:szCs w:val="24"/>
              </w:rPr>
              <w:t>Норвик</w:t>
            </w:r>
            <w:proofErr w:type="spellEnd"/>
            <w:r w:rsidRPr="0066274B">
              <w:rPr>
                <w:sz w:val="24"/>
                <w:szCs w:val="24"/>
              </w:rPr>
              <w:t xml:space="preserve"> банк» резервов на возможные потери».</w:t>
            </w:r>
          </w:p>
          <w:p w:rsidR="001E3EA4" w:rsidRPr="00A348FB" w:rsidRDefault="0066274B" w:rsidP="00662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Pr="0066274B">
              <w:rPr>
                <w:sz w:val="24"/>
                <w:szCs w:val="24"/>
              </w:rPr>
              <w:t>О внесении изменений в организационную структуру и штат банка.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66274B">
              <w:rPr>
                <w:sz w:val="24"/>
                <w:szCs w:val="24"/>
              </w:rPr>
              <w:t>12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A348FB">
              <w:rPr>
                <w:sz w:val="24"/>
                <w:szCs w:val="24"/>
              </w:rPr>
              <w:t>апреля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E3EA4"/>
    <w:rsid w:val="001F6D7E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211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4</cp:revision>
  <dcterms:created xsi:type="dcterms:W3CDTF">2018-04-04T09:11:00Z</dcterms:created>
  <dcterms:modified xsi:type="dcterms:W3CDTF">2018-04-11T09:21:00Z</dcterms:modified>
</cp:coreProperties>
</file>