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0A5F" w:rsidRPr="00C30A5F" w:rsidRDefault="00C30A5F" w:rsidP="00C30A5F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08F8" w:rsidRDefault="00D908F8" w:rsidP="001D44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Сообщение о существенном факте </w:t>
      </w:r>
    </w:p>
    <w:p w:rsidR="001D4434" w:rsidRPr="001D4434" w:rsidRDefault="00D908F8" w:rsidP="001D443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</w:t>
      </w:r>
      <w:r w:rsidR="00C30A5F" w:rsidRPr="001D44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Сообщение о раскрытии акционерным обществом на странице в сети Интернет годовой бухгал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терской (финансовой) отчетности»</w:t>
      </w:r>
      <w:r w:rsidR="00C30A5F" w:rsidRPr="001D44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/>
      </w:r>
    </w:p>
    <w:tbl>
      <w:tblPr>
        <w:tblW w:w="0" w:type="auto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094"/>
        <w:gridCol w:w="4033"/>
      </w:tblGrid>
      <w:tr w:rsidR="00D908F8" w:rsidRPr="00D908F8" w:rsidTr="00D908F8">
        <w:trPr>
          <w:cantSplit/>
        </w:trPr>
        <w:tc>
          <w:tcPr>
            <w:tcW w:w="9127" w:type="dxa"/>
            <w:gridSpan w:val="2"/>
            <w:tcBorders>
              <w:top w:val="single" w:sz="4" w:space="0" w:color="auto"/>
            </w:tcBorders>
            <w:vAlign w:val="bottom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1. Общие сведения</w:t>
            </w:r>
          </w:p>
        </w:tc>
      </w:tr>
      <w:tr w:rsidR="00D908F8" w:rsidRPr="00D908F8" w:rsidTr="00D908F8">
        <w:tc>
          <w:tcPr>
            <w:tcW w:w="5094" w:type="dxa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1.1. Полное фирменное наименование эмитента</w:t>
            </w:r>
          </w:p>
        </w:tc>
        <w:tc>
          <w:tcPr>
            <w:tcW w:w="4033" w:type="dxa"/>
          </w:tcPr>
          <w:p w:rsidR="00D908F8" w:rsidRPr="00D908F8" w:rsidRDefault="00D908F8" w:rsidP="00D908F8">
            <w:pPr>
              <w:tabs>
                <w:tab w:val="left" w:pos="7797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 Публичное акционерное общество «</w:t>
            </w:r>
            <w:proofErr w:type="spellStart"/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Норвик</w:t>
            </w:r>
            <w:proofErr w:type="spellEnd"/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 Банк»</w:t>
            </w:r>
          </w:p>
        </w:tc>
      </w:tr>
      <w:tr w:rsidR="00D908F8" w:rsidRPr="00D908F8" w:rsidTr="00D908F8">
        <w:tc>
          <w:tcPr>
            <w:tcW w:w="5094" w:type="dxa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1.2. Сокращенное фирменное наименование эмитента</w:t>
            </w:r>
          </w:p>
        </w:tc>
        <w:tc>
          <w:tcPr>
            <w:tcW w:w="4033" w:type="dxa"/>
          </w:tcPr>
          <w:p w:rsidR="00D908F8" w:rsidRPr="00D908F8" w:rsidRDefault="00D908F8" w:rsidP="00D908F8">
            <w:pPr>
              <w:tabs>
                <w:tab w:val="left" w:pos="7797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ПАО «</w:t>
            </w:r>
            <w:proofErr w:type="spellStart"/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Норвик</w:t>
            </w:r>
            <w:proofErr w:type="spellEnd"/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 Банк»</w:t>
            </w:r>
          </w:p>
        </w:tc>
      </w:tr>
      <w:tr w:rsidR="00D908F8" w:rsidRPr="00D908F8" w:rsidTr="00D908F8">
        <w:tc>
          <w:tcPr>
            <w:tcW w:w="5094" w:type="dxa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1.3. Место нахождения эмитента</w:t>
            </w:r>
          </w:p>
        </w:tc>
        <w:tc>
          <w:tcPr>
            <w:tcW w:w="4033" w:type="dxa"/>
          </w:tcPr>
          <w:p w:rsidR="00D908F8" w:rsidRPr="00D908F8" w:rsidRDefault="00D908F8" w:rsidP="00D908F8">
            <w:pPr>
              <w:tabs>
                <w:tab w:val="left" w:pos="7797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610000, г. Киров, ул. Преображенская, 4</w:t>
            </w:r>
          </w:p>
        </w:tc>
      </w:tr>
      <w:tr w:rsidR="00D908F8" w:rsidRPr="00D908F8" w:rsidTr="00D908F8">
        <w:tc>
          <w:tcPr>
            <w:tcW w:w="5094" w:type="dxa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1.4. ОГРН эмитента</w:t>
            </w:r>
          </w:p>
        </w:tc>
        <w:tc>
          <w:tcPr>
            <w:tcW w:w="4033" w:type="dxa"/>
          </w:tcPr>
          <w:p w:rsidR="00D908F8" w:rsidRPr="00D908F8" w:rsidRDefault="00D908F8" w:rsidP="00D908F8">
            <w:pPr>
              <w:tabs>
                <w:tab w:val="left" w:pos="7797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1024300004739</w:t>
            </w:r>
          </w:p>
        </w:tc>
      </w:tr>
      <w:tr w:rsidR="00D908F8" w:rsidRPr="00D908F8" w:rsidTr="00D908F8">
        <w:tc>
          <w:tcPr>
            <w:tcW w:w="5094" w:type="dxa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1.5. ИНН эмитента</w:t>
            </w:r>
          </w:p>
        </w:tc>
        <w:tc>
          <w:tcPr>
            <w:tcW w:w="4033" w:type="dxa"/>
          </w:tcPr>
          <w:p w:rsidR="00D908F8" w:rsidRPr="00D908F8" w:rsidRDefault="00D908F8" w:rsidP="00D908F8">
            <w:pPr>
              <w:tabs>
                <w:tab w:val="left" w:pos="7797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4346001485</w:t>
            </w:r>
          </w:p>
        </w:tc>
      </w:tr>
      <w:tr w:rsidR="00D908F8" w:rsidRPr="00D908F8" w:rsidTr="00D908F8">
        <w:tc>
          <w:tcPr>
            <w:tcW w:w="5094" w:type="dxa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033" w:type="dxa"/>
          </w:tcPr>
          <w:p w:rsidR="00D908F8" w:rsidRPr="00D908F8" w:rsidRDefault="00D908F8" w:rsidP="00D908F8">
            <w:pPr>
              <w:tabs>
                <w:tab w:val="left" w:pos="7797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00902B</w:t>
            </w:r>
          </w:p>
        </w:tc>
      </w:tr>
      <w:tr w:rsidR="00D908F8" w:rsidRPr="00D908F8" w:rsidTr="00D908F8">
        <w:tc>
          <w:tcPr>
            <w:tcW w:w="5094" w:type="dxa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1.7. Адрес страницы в сети Интернет, используемой эмитентом для раскрытия информации </w:t>
            </w:r>
          </w:p>
        </w:tc>
        <w:tc>
          <w:tcPr>
            <w:tcW w:w="4033" w:type="dxa"/>
          </w:tcPr>
          <w:p w:rsidR="00D908F8" w:rsidRPr="00D908F8" w:rsidRDefault="00D908F8" w:rsidP="00D908F8">
            <w:pPr>
              <w:tabs>
                <w:tab w:val="left" w:pos="7797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hyperlink r:id="rId4" w:history="1">
              <w:r w:rsidRPr="00D908F8">
                <w:rPr>
                  <w:rFonts w:ascii="Times New Roman" w:eastAsia="Times New Roman" w:hAnsi="Times New Roman" w:cs="Times New Roman"/>
                  <w:color w:val="0563C1"/>
                  <w:u w:val="single"/>
                  <w:lang w:eastAsia="ru-RU"/>
                </w:rPr>
                <w:t>http://www.e-disclosure.ru/portal/company.aspx?id=2176</w:t>
              </w:r>
            </w:hyperlink>
          </w:p>
          <w:p w:rsidR="00D908F8" w:rsidRPr="00D908F8" w:rsidRDefault="00D908F8" w:rsidP="00D908F8">
            <w:pPr>
              <w:tabs>
                <w:tab w:val="left" w:pos="7797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http://www.vtkbank.ru/</w:t>
            </w:r>
          </w:p>
        </w:tc>
      </w:tr>
    </w:tbl>
    <w:p w:rsidR="00D908F8" w:rsidRPr="00D908F8" w:rsidRDefault="00D908F8" w:rsidP="00D908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122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122"/>
      </w:tblGrid>
      <w:tr w:rsidR="00D908F8" w:rsidRPr="00D908F8" w:rsidTr="00D908F8">
        <w:trPr>
          <w:cantSplit/>
        </w:trPr>
        <w:tc>
          <w:tcPr>
            <w:tcW w:w="9122" w:type="dxa"/>
            <w:vAlign w:val="bottom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2. Содержание сообщения</w:t>
            </w:r>
          </w:p>
        </w:tc>
      </w:tr>
      <w:tr w:rsidR="00D908F8" w:rsidRPr="00D908F8" w:rsidTr="00D908F8">
        <w:trPr>
          <w:cantSplit/>
          <w:trHeight w:val="1515"/>
        </w:trPr>
        <w:tc>
          <w:tcPr>
            <w:tcW w:w="9122" w:type="dxa"/>
          </w:tcPr>
          <w:p w:rsidR="00D908F8" w:rsidRPr="00D908F8" w:rsidRDefault="00D908F8" w:rsidP="00D908F8">
            <w:pPr>
              <w:spacing w:after="0" w:line="240" w:lineRule="auto"/>
              <w:ind w:left="256" w:right="29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2. Содержание сообщения </w:t>
            </w:r>
          </w:p>
          <w:p w:rsidR="00D908F8" w:rsidRPr="00D908F8" w:rsidRDefault="00D908F8" w:rsidP="00D908F8">
            <w:pPr>
              <w:spacing w:after="0" w:line="240" w:lineRule="auto"/>
              <w:ind w:left="256" w:right="29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2.1. Вид документа, текст которого опубликован на странице в сети Интернет: годовая бухгалтерская (финансовая) отчетность за 2017 г. </w:t>
            </w:r>
          </w:p>
          <w:p w:rsidR="00D908F8" w:rsidRPr="00D908F8" w:rsidRDefault="00D908F8" w:rsidP="00D908F8">
            <w:pPr>
              <w:spacing w:after="0" w:line="240" w:lineRule="auto"/>
              <w:ind w:left="256" w:right="29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2.2. Дата опубликования текста документа на странице в сети Интернет, используемой эмитентом для раскрытия информации: 29.03.2018.</w:t>
            </w:r>
          </w:p>
        </w:tc>
      </w:tr>
    </w:tbl>
    <w:p w:rsidR="00D908F8" w:rsidRPr="00D908F8" w:rsidRDefault="00D908F8" w:rsidP="00D908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127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00"/>
        <w:gridCol w:w="2759"/>
        <w:gridCol w:w="76"/>
        <w:gridCol w:w="1809"/>
        <w:gridCol w:w="76"/>
        <w:gridCol w:w="7"/>
      </w:tblGrid>
      <w:tr w:rsidR="00D908F8" w:rsidRPr="00D908F8" w:rsidTr="00D908F8">
        <w:trPr>
          <w:cantSplit/>
        </w:trPr>
        <w:tc>
          <w:tcPr>
            <w:tcW w:w="9127" w:type="dxa"/>
            <w:gridSpan w:val="6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3. Подпись</w:t>
            </w:r>
          </w:p>
        </w:tc>
      </w:tr>
      <w:tr w:rsidR="00D908F8" w:rsidRPr="00D908F8" w:rsidTr="00D908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" w:type="dxa"/>
          <w:cantSplit/>
        </w:trPr>
        <w:tc>
          <w:tcPr>
            <w:tcW w:w="44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3.1. Президент</w:t>
            </w:r>
          </w:p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       ПАО «</w:t>
            </w:r>
            <w:proofErr w:type="spellStart"/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Норвик</w:t>
            </w:r>
            <w:proofErr w:type="spellEnd"/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С.Г.Тувалкин</w:t>
            </w:r>
            <w:proofErr w:type="spellEnd"/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D908F8" w:rsidRPr="00D908F8" w:rsidTr="00D908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" w:type="dxa"/>
          <w:cantSplit/>
          <w:trHeight w:hRule="exact" w:val="280"/>
        </w:trPr>
        <w:tc>
          <w:tcPr>
            <w:tcW w:w="44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D908F8" w:rsidRPr="00D908F8" w:rsidTr="00D908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3.2. Дата «2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>» ма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рта</w:t>
            </w: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 201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8 </w:t>
            </w: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г.                              </w:t>
            </w:r>
          </w:p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908F8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М.П.</w:t>
            </w:r>
          </w:p>
        </w:tc>
        <w:tc>
          <w:tcPr>
            <w:tcW w:w="196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908F8" w:rsidRPr="00D908F8" w:rsidRDefault="00D908F8" w:rsidP="00D908F8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D908F8" w:rsidRPr="00D908F8" w:rsidRDefault="00D908F8" w:rsidP="00D908F8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908F8" w:rsidRDefault="00D908F8" w:rsidP="00C30A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68C2" w:rsidRDefault="009868C2">
      <w:bookmarkStart w:id="0" w:name="_GoBack"/>
      <w:bookmarkEnd w:id="0"/>
    </w:p>
    <w:sectPr w:rsidR="009868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E5C"/>
    <w:rsid w:val="001D4434"/>
    <w:rsid w:val="00543723"/>
    <w:rsid w:val="00892E5C"/>
    <w:rsid w:val="009868C2"/>
    <w:rsid w:val="00C30A5F"/>
    <w:rsid w:val="00D90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398AA2-F545-40B8-8C3A-A31FAA45C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062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43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5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325039">
              <w:marLeft w:val="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e-disclosure.ru/portal/company.aspx?id=217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Мурадова Эмиля Бахтияровна</dc:creator>
  <cp:keywords/>
  <dc:description/>
  <cp:lastModifiedBy>Коломбет Алёна Алексеевна</cp:lastModifiedBy>
  <cp:revision>2</cp:revision>
  <dcterms:created xsi:type="dcterms:W3CDTF">2018-04-26T14:29:00Z</dcterms:created>
  <dcterms:modified xsi:type="dcterms:W3CDTF">2018-04-26T14:29:00Z</dcterms:modified>
</cp:coreProperties>
</file>